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976D" w14:textId="77777777" w:rsidR="003D3E9E" w:rsidRDefault="004242EC" w:rsidP="0083751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7BAA3837" w14:textId="77777777" w:rsidR="003D3E9E" w:rsidRDefault="004242EC" w:rsidP="0083751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04/07/2022.</w:t>
      </w:r>
    </w:p>
    <w:p w14:paraId="4C3B8D7E" w14:textId="77777777" w:rsidR="003D3E9E" w:rsidRDefault="004242EC" w:rsidP="0083751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23AFE9D3" w14:textId="77777777" w:rsidR="003D3E9E" w:rsidRDefault="004242EC" w:rsidP="0083751D">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935</w:t>
      </w:r>
    </w:p>
    <w:p w14:paraId="2EAA0F55" w14:textId="77777777" w:rsidR="003D3E9E" w:rsidRDefault="004242EC" w:rsidP="0083751D">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“THẾ GIAN LÀ MỘT CÁI LÒ NHUỘM LỚN”</w:t>
      </w:r>
    </w:p>
    <w:p w14:paraId="4D1AF4E3"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nay chúng ta khó hình dung ra “</w:t>
      </w:r>
      <w:r>
        <w:rPr>
          <w:rFonts w:ascii="Times New Roman" w:eastAsia="Times New Roman" w:hAnsi="Times New Roman" w:cs="Times New Roman"/>
          <w:i/>
          <w:sz w:val="24"/>
          <w:szCs w:val="24"/>
        </w:rPr>
        <w:t>lò nhuộm</w:t>
      </w:r>
      <w:r>
        <w:rPr>
          <w:rFonts w:ascii="Times New Roman" w:eastAsia="Times New Roman" w:hAnsi="Times New Roman" w:cs="Times New Roman"/>
          <w:sz w:val="24"/>
          <w:szCs w:val="24"/>
        </w:rPr>
        <w:t>” là như thế nào. Tôi còn nhớ, ngày trước ở trong làng có một cụ già gánh hai thùng nước lớn đi khắp nơi. Cụ vừa đi vừa rao: “</w:t>
      </w:r>
      <w:r>
        <w:rPr>
          <w:rFonts w:ascii="Times New Roman" w:eastAsia="Times New Roman" w:hAnsi="Times New Roman" w:cs="Times New Roman"/>
          <w:i/>
          <w:sz w:val="24"/>
          <w:szCs w:val="24"/>
        </w:rPr>
        <w:t>Có ai nhuộm đồ không!</w:t>
      </w:r>
      <w:r>
        <w:rPr>
          <w:rFonts w:ascii="Times New Roman" w:eastAsia="Times New Roman" w:hAnsi="Times New Roman" w:cs="Times New Roman"/>
          <w:sz w:val="24"/>
          <w:szCs w:val="24"/>
        </w:rPr>
        <w:t>”. Nước nhuộm</w:t>
      </w:r>
      <w:r w:rsidR="009A0851">
        <w:rPr>
          <w:rFonts w:ascii="Times New Roman" w:eastAsia="Times New Roman" w:hAnsi="Times New Roman" w:cs="Times New Roman"/>
          <w:sz w:val="24"/>
          <w:szCs w:val="24"/>
        </w:rPr>
        <w:t xml:space="preserve"> thường</w:t>
      </w:r>
      <w:r>
        <w:rPr>
          <w:rFonts w:ascii="Times New Roman" w:eastAsia="Times New Roman" w:hAnsi="Times New Roman" w:cs="Times New Roman"/>
          <w:sz w:val="24"/>
          <w:szCs w:val="24"/>
        </w:rPr>
        <w:t xml:space="preserve"> có màu đen</w:t>
      </w:r>
      <w:r w:rsidR="009A0851">
        <w:rPr>
          <w:rFonts w:ascii="Times New Roman" w:eastAsia="Times New Roman" w:hAnsi="Times New Roman" w:cs="Times New Roman"/>
          <w:sz w:val="24"/>
          <w:szCs w:val="24"/>
        </w:rPr>
        <w:t>. N</w:t>
      </w:r>
      <w:r>
        <w:rPr>
          <w:rFonts w:ascii="Times New Roman" w:eastAsia="Times New Roman" w:hAnsi="Times New Roman" w:cs="Times New Roman"/>
          <w:sz w:val="24"/>
          <w:szCs w:val="24"/>
        </w:rPr>
        <w:t xml:space="preserve">ếu </w:t>
      </w:r>
      <w:r w:rsidR="009A0851">
        <w:rPr>
          <w:rFonts w:ascii="Times New Roman" w:eastAsia="Times New Roman" w:hAnsi="Times New Roman" w:cs="Times New Roman"/>
          <w:sz w:val="24"/>
          <w:szCs w:val="24"/>
        </w:rPr>
        <w:t>có ai muốn nhuộm</w:t>
      </w:r>
      <w:r>
        <w:rPr>
          <w:rFonts w:ascii="Times New Roman" w:eastAsia="Times New Roman" w:hAnsi="Times New Roman" w:cs="Times New Roman"/>
          <w:sz w:val="24"/>
          <w:szCs w:val="24"/>
        </w:rPr>
        <w:t xml:space="preserve"> thì ông cụ sẽ mang quần áo nhúng vào thùng nước</w:t>
      </w:r>
      <w:r w:rsidR="009A0851">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huộm, sau đó giặt lại rồi phơi lên. </w:t>
      </w:r>
      <w:r w:rsidR="00E53E4B">
        <w:rPr>
          <w:rFonts w:ascii="Times New Roman" w:eastAsia="Times New Roman" w:hAnsi="Times New Roman" w:cs="Times New Roman"/>
          <w:sz w:val="24"/>
          <w:szCs w:val="24"/>
        </w:rPr>
        <w:t>Khi còn nhỏ tôi có nhìn thấy ông cụ một vài lần n</w:t>
      </w:r>
      <w:r>
        <w:rPr>
          <w:rFonts w:ascii="Times New Roman" w:eastAsia="Times New Roman" w:hAnsi="Times New Roman" w:cs="Times New Roman"/>
          <w:sz w:val="24"/>
          <w:szCs w:val="24"/>
        </w:rPr>
        <w:t xml:space="preserve">hưng </w:t>
      </w:r>
      <w:r w:rsidR="00E53E4B">
        <w:rPr>
          <w:rFonts w:ascii="Times New Roman" w:eastAsia="Times New Roman" w:hAnsi="Times New Roman" w:cs="Times New Roman"/>
          <w:sz w:val="24"/>
          <w:szCs w:val="24"/>
        </w:rPr>
        <w:t xml:space="preserve">những năm gần đây thì không </w:t>
      </w:r>
      <w:r>
        <w:rPr>
          <w:rFonts w:ascii="Times New Roman" w:eastAsia="Times New Roman" w:hAnsi="Times New Roman" w:cs="Times New Roman"/>
          <w:sz w:val="24"/>
          <w:szCs w:val="24"/>
        </w:rPr>
        <w:t>thấy nữa. Bài học hôm nay Hòa Thượng nói: “</w:t>
      </w:r>
      <w:r>
        <w:rPr>
          <w:rFonts w:ascii="Times New Roman" w:eastAsia="Times New Roman" w:hAnsi="Times New Roman" w:cs="Times New Roman"/>
          <w:b/>
          <w:i/>
          <w:sz w:val="24"/>
          <w:szCs w:val="24"/>
        </w:rPr>
        <w:t>Thế gian là một cái lò nhuộm lớn</w:t>
      </w:r>
      <w:r>
        <w:rPr>
          <w:rFonts w:ascii="Times New Roman" w:eastAsia="Times New Roman" w:hAnsi="Times New Roman" w:cs="Times New Roman"/>
          <w:sz w:val="24"/>
          <w:szCs w:val="24"/>
        </w:rPr>
        <w:t xml:space="preserve">”. Thế gian ngày càng làm chúng ta tăng trưởng thêm dục vọng. </w:t>
      </w:r>
    </w:p>
    <w:p w14:paraId="1E318D78"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Chỉ có Phật Bồ Tát tái sanh ở thế gian này </w:t>
      </w:r>
      <w:r w:rsidR="00E53E4B">
        <w:rPr>
          <w:rFonts w:ascii="Times New Roman" w:eastAsia="Times New Roman" w:hAnsi="Times New Roman" w:cs="Times New Roman"/>
          <w:b/>
          <w:i/>
          <w:sz w:val="24"/>
          <w:szCs w:val="24"/>
        </w:rPr>
        <w:t xml:space="preserve">thì </w:t>
      </w:r>
      <w:r>
        <w:rPr>
          <w:rFonts w:ascii="Times New Roman" w:eastAsia="Times New Roman" w:hAnsi="Times New Roman" w:cs="Times New Roman"/>
          <w:b/>
          <w:i/>
          <w:sz w:val="24"/>
          <w:szCs w:val="24"/>
        </w:rPr>
        <w:t>không bị ô nhiễm. Chúng sanh phàm phu như chúng ta sẽ rất dễ dàng bị ô nhiễm</w:t>
      </w:r>
      <w:r>
        <w:rPr>
          <w:rFonts w:ascii="Times New Roman" w:eastAsia="Times New Roman" w:hAnsi="Times New Roman" w:cs="Times New Roman"/>
          <w:sz w:val="24"/>
          <w:szCs w:val="24"/>
        </w:rPr>
        <w:t>”. Lời của Hòa Thượng là sự cảnh báo cho chúng ta, nếu chúng t</w:t>
      </w:r>
      <w:r w:rsidR="00E53E4B">
        <w:rPr>
          <w:rFonts w:ascii="Times New Roman" w:eastAsia="Times New Roman" w:hAnsi="Times New Roman" w:cs="Times New Roman"/>
          <w:sz w:val="24"/>
          <w:szCs w:val="24"/>
        </w:rPr>
        <w:t>a không cẩn trọng thì</w:t>
      </w:r>
      <w:r>
        <w:rPr>
          <w:rFonts w:ascii="Times New Roman" w:eastAsia="Times New Roman" w:hAnsi="Times New Roman" w:cs="Times New Roman"/>
          <w:sz w:val="24"/>
          <w:szCs w:val="24"/>
        </w:rPr>
        <w:t xml:space="preserve"> </w:t>
      </w:r>
      <w:r w:rsidR="00E53E4B">
        <w:rPr>
          <w:rFonts w:ascii="Times New Roman" w:eastAsia="Times New Roman" w:hAnsi="Times New Roman" w:cs="Times New Roman"/>
          <w:sz w:val="24"/>
          <w:szCs w:val="24"/>
        </w:rPr>
        <w:t>liền</w:t>
      </w:r>
      <w:r>
        <w:rPr>
          <w:rFonts w:ascii="Times New Roman" w:eastAsia="Times New Roman" w:hAnsi="Times New Roman" w:cs="Times New Roman"/>
          <w:sz w:val="24"/>
          <w:szCs w:val="24"/>
        </w:rPr>
        <w:t xml:space="preserve"> bị ô nhiễm. Danh vọng lợi dưỡng, hưởng thụ năm dục sáu trần, những cám dỗ ở thế gian cũng giống như giọt mật hấp dẫn mọi người. Người chưa có sức định thì rất dễ bị cám dỗ. Người có sức định yếu vẫn bị cám dỗ. Trong 1 triệu người mới có một đến hai người không bị cám dỗ. Vậy thì chúng ta có phải là một trong hai người không bị cám dỗ không? </w:t>
      </w:r>
    </w:p>
    <w:p w14:paraId="6E0D08BC"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luôn luôn ở trong sự tình chấp, cảm tình dụng sự, luôn bị tập khí, phiền não xoay chuyển. Nên chúng ta phải hết sức cẩn trọng! Nếu chúng ta còn là phàm phu thì sự cẩn trọng đó phải miên mật, chỉ cần chúng ta lơi là thì chúng ta sẽ bị “</w:t>
      </w:r>
      <w:r>
        <w:rPr>
          <w:rFonts w:ascii="Times New Roman" w:eastAsia="Times New Roman" w:hAnsi="Times New Roman" w:cs="Times New Roman"/>
          <w:i/>
          <w:sz w:val="24"/>
          <w:szCs w:val="24"/>
        </w:rPr>
        <w:t>nhuộm</w:t>
      </w:r>
      <w:r>
        <w:rPr>
          <w:rFonts w:ascii="Times New Roman" w:eastAsia="Times New Roman" w:hAnsi="Times New Roman" w:cs="Times New Roman"/>
          <w:sz w:val="24"/>
          <w:szCs w:val="24"/>
        </w:rPr>
        <w:t xml:space="preserve">” ngay. Nếu chúng ta không có địa vị thì chúng ta thể hiện sự bất cần. Còn chúng ta có một chút địa vị thì lại có thể hiện sự khoe khoang. Chỉ cần chúng ta là nhóm trưởng, tổ trưởng là vẻ mặt đã khác. Nếu chúng ta là phó khoa, trưởng khoa, thì khuôn mặt sẽ càng khác nữa. Đó chính là chúng ta đã bị nhuộm, đã bị ô nhiễm. Một chút danh vọng địa vị ở thế gian đã nhuộm, đã lôi kéo chúng ta rồi. </w:t>
      </w:r>
    </w:p>
    <w:p w14:paraId="051513D4" w14:textId="77777777" w:rsidR="003D3E9E" w:rsidRDefault="004242EC" w:rsidP="0083751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Kinh Sám Hối nói: “</w:t>
      </w:r>
      <w:r>
        <w:rPr>
          <w:rFonts w:ascii="Times New Roman" w:eastAsia="Times New Roman" w:hAnsi="Times New Roman" w:cs="Times New Roman"/>
          <w:b/>
          <w:i/>
          <w:sz w:val="24"/>
          <w:szCs w:val="24"/>
        </w:rPr>
        <w:t xml:space="preserve">Hôm nay con phát tâm </w:t>
      </w:r>
      <w:r w:rsidR="00E53E4B">
        <w:rPr>
          <w:rFonts w:ascii="Times New Roman" w:eastAsia="Times New Roman" w:hAnsi="Times New Roman" w:cs="Times New Roman"/>
          <w:b/>
          <w:i/>
          <w:sz w:val="24"/>
          <w:szCs w:val="24"/>
        </w:rPr>
        <w:t>học Phật không phải vì quả báo Trời</w:t>
      </w:r>
      <w:r w:rsidR="00C357DF">
        <w:rPr>
          <w:rFonts w:ascii="Times New Roman" w:eastAsia="Times New Roman" w:hAnsi="Times New Roman" w:cs="Times New Roman"/>
          <w:b/>
          <w:i/>
          <w:sz w:val="24"/>
          <w:szCs w:val="24"/>
        </w:rPr>
        <w:t>,</w:t>
      </w:r>
      <w:r w:rsidR="00E53E4B">
        <w:rPr>
          <w:rFonts w:ascii="Times New Roman" w:eastAsia="Times New Roman" w:hAnsi="Times New Roman" w:cs="Times New Roman"/>
          <w:b/>
          <w:i/>
          <w:sz w:val="24"/>
          <w:szCs w:val="24"/>
        </w:rPr>
        <w:t xml:space="preserve"> N</w:t>
      </w:r>
      <w:r>
        <w:rPr>
          <w:rFonts w:ascii="Times New Roman" w:eastAsia="Times New Roman" w:hAnsi="Times New Roman" w:cs="Times New Roman"/>
          <w:b/>
          <w:i/>
          <w:sz w:val="24"/>
          <w:szCs w:val="24"/>
        </w:rPr>
        <w:t>gười, Thanh Văn, Du</w:t>
      </w:r>
      <w:r w:rsidR="00E53E4B">
        <w:rPr>
          <w:rFonts w:ascii="Times New Roman" w:eastAsia="Times New Roman" w:hAnsi="Times New Roman" w:cs="Times New Roman"/>
          <w:b/>
          <w:i/>
          <w:sz w:val="24"/>
          <w:szCs w:val="24"/>
        </w:rPr>
        <w:t>yên Giác, Bồ Tát cũng không. H</w:t>
      </w:r>
      <w:r>
        <w:rPr>
          <w:rFonts w:ascii="Times New Roman" w:eastAsia="Times New Roman" w:hAnsi="Times New Roman" w:cs="Times New Roman"/>
          <w:b/>
          <w:i/>
          <w:sz w:val="24"/>
          <w:szCs w:val="24"/>
        </w:rPr>
        <w:t>ôm nay con phát tâm vì quả vị Phật</w:t>
      </w:r>
      <w:r>
        <w:rPr>
          <w:rFonts w:ascii="Times New Roman" w:eastAsia="Times New Roman" w:hAnsi="Times New Roman" w:cs="Times New Roman"/>
          <w:sz w:val="24"/>
          <w:szCs w:val="24"/>
        </w:rPr>
        <w:t xml:space="preserve">”. Người phát tâm niệm Phật cầu sanh Cực Lạc thì ông trời Đế Thích nhường cho họ nửa cung trời họ cũng không nhận. Chúng ta phải có tâm cảnh như vậy mới có thể vãng sanh. Nhưng chỉ cần cho chúng ta một chút danh, một chút lợi, hay chúng ta gặp một chút chướng ngại, một chút bất lợi thì thì </w:t>
      </w:r>
      <w:r w:rsidR="00E53E4B">
        <w:rPr>
          <w:rFonts w:ascii="Times New Roman" w:eastAsia="Times New Roman" w:hAnsi="Times New Roman" w:cs="Times New Roman"/>
          <w:sz w:val="24"/>
          <w:szCs w:val="24"/>
        </w:rPr>
        <w:t>diện mạo của</w:t>
      </w:r>
      <w:r>
        <w:rPr>
          <w:rFonts w:ascii="Times New Roman" w:eastAsia="Times New Roman" w:hAnsi="Times New Roman" w:cs="Times New Roman"/>
          <w:sz w:val="24"/>
          <w:szCs w:val="24"/>
        </w:rPr>
        <w:t xml:space="preserve"> chúng ta đã hoàn toàn khác rồi!</w:t>
      </w:r>
    </w:p>
    <w:p w14:paraId="14A6657D" w14:textId="77777777" w:rsidR="003D3E9E" w:rsidRDefault="00EC678F"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Xã hội là một lò nhuộm lớn. Chúng ta xem thấy, nghe thấy, nhìn đến không gì là không tự tư tự lợi, không việc gì là không tổn người lợi mình, không việc gì là không khởi lên tham sân si mạn. Người thế gian chúng ta có cái nhìn quá cạn cợn, họ chỉ nhìn thấy trước mắt mà không nhìn thấy ở tương lai</w:t>
      </w:r>
      <w:r>
        <w:rPr>
          <w:rFonts w:ascii="Times New Roman" w:eastAsia="Times New Roman" w:hAnsi="Times New Roman" w:cs="Times New Roman"/>
          <w:sz w:val="24"/>
          <w:szCs w:val="24"/>
        </w:rPr>
        <w:t xml:space="preserve">”. </w:t>
      </w:r>
      <w:r w:rsidR="000417C2">
        <w:rPr>
          <w:rFonts w:ascii="Times New Roman" w:eastAsia="Times New Roman" w:hAnsi="Times New Roman" w:cs="Times New Roman"/>
          <w:sz w:val="24"/>
          <w:szCs w:val="24"/>
        </w:rPr>
        <w:t>Trên Kinh, Phật thường gọi là: “</w:t>
      </w:r>
      <w:r w:rsidR="000417C2">
        <w:rPr>
          <w:rFonts w:ascii="Times New Roman" w:eastAsia="Times New Roman" w:hAnsi="Times New Roman" w:cs="Times New Roman"/>
          <w:b/>
          <w:i/>
          <w:sz w:val="24"/>
          <w:szCs w:val="24"/>
        </w:rPr>
        <w:t>Những kẻ đáng thương!</w:t>
      </w:r>
      <w:r w:rsidR="000417C2">
        <w:rPr>
          <w:rFonts w:ascii="Times New Roman" w:eastAsia="Times New Roman" w:hAnsi="Times New Roman" w:cs="Times New Roman"/>
          <w:sz w:val="24"/>
          <w:szCs w:val="24"/>
        </w:rPr>
        <w:t xml:space="preserve">”. </w:t>
      </w:r>
      <w:r w:rsidR="00CC4E46">
        <w:rPr>
          <w:rFonts w:ascii="Times New Roman" w:eastAsia="Times New Roman" w:hAnsi="Times New Roman" w:cs="Times New Roman"/>
          <w:sz w:val="24"/>
          <w:szCs w:val="24"/>
        </w:rPr>
        <w:t>Hay n</w:t>
      </w:r>
      <w:r w:rsidR="004242EC">
        <w:rPr>
          <w:rFonts w:ascii="Times New Roman" w:eastAsia="Times New Roman" w:hAnsi="Times New Roman" w:cs="Times New Roman"/>
          <w:sz w:val="24"/>
          <w:szCs w:val="24"/>
        </w:rPr>
        <w:t>gười xưa gọi là: “</w:t>
      </w:r>
      <w:r w:rsidR="004242EC">
        <w:rPr>
          <w:rFonts w:ascii="Times New Roman" w:eastAsia="Times New Roman" w:hAnsi="Times New Roman" w:cs="Times New Roman"/>
          <w:b/>
          <w:i/>
          <w:sz w:val="24"/>
          <w:szCs w:val="24"/>
        </w:rPr>
        <w:t>Kiến lợi vong nghĩa</w:t>
      </w:r>
      <w:r w:rsidR="004242EC">
        <w:rPr>
          <w:rFonts w:ascii="Times New Roman" w:eastAsia="Times New Roman" w:hAnsi="Times New Roman" w:cs="Times New Roman"/>
          <w:sz w:val="24"/>
          <w:szCs w:val="24"/>
        </w:rPr>
        <w:t xml:space="preserve">”. Chúng ta thấy lợi là quên đi tình nghĩa, ân nghĩa, đạo nghĩa. </w:t>
      </w:r>
    </w:p>
    <w:p w14:paraId="4E902C19"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Những lỗi lầm này chúng ta đều gặp phải, nếu không có người nhắc nhở thì chúng ta sẽ không nhận ra. Chúng ta chỉ thấy lợi trước mắt mà không thấy khổ báo ở tương lai. Trên báo có đăng những vụ việc làm người ta thân bại danh liệt, chấn động cả thế giới. Vì họ làm theo tập khí của bản thân mà gây nên những ảnh hưởng vô cùng to lớn. Nếu chúng ta mắc lỗi làm ảnh hưởng riêng mình thì chỉ một mình mình đọa lạc. Nhưng nếu lỗi của chúng ta làm ảnh hưởng đến một đoàn thể thì lỗi đó không thể bù đắp được!</w:t>
      </w:r>
    </w:p>
    <w:p w14:paraId="0BF8A40F"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gian này</w:t>
      </w:r>
      <w:r w:rsidR="00951C83">
        <w:rPr>
          <w:rFonts w:ascii="Times New Roman" w:eastAsia="Times New Roman" w:hAnsi="Times New Roman" w:cs="Times New Roman"/>
          <w:b/>
          <w:i/>
          <w:sz w:val="24"/>
          <w:szCs w:val="24"/>
        </w:rPr>
        <w:t xml:space="preserve"> ngày nay</w:t>
      </w:r>
      <w:r>
        <w:rPr>
          <w:rFonts w:ascii="Times New Roman" w:eastAsia="Times New Roman" w:hAnsi="Times New Roman" w:cs="Times New Roman"/>
          <w:b/>
          <w:i/>
          <w:sz w:val="24"/>
          <w:szCs w:val="24"/>
        </w:rPr>
        <w:t xml:space="preserve">, ô nhiễm ở nơi tâm lý, ô nhiễm </w:t>
      </w:r>
      <w:r w:rsidR="00951C83">
        <w:rPr>
          <w:rFonts w:ascii="Times New Roman" w:eastAsia="Times New Roman" w:hAnsi="Times New Roman" w:cs="Times New Roman"/>
          <w:b/>
          <w:i/>
          <w:sz w:val="24"/>
          <w:szCs w:val="24"/>
        </w:rPr>
        <w:t xml:space="preserve">ở nơi </w:t>
      </w:r>
      <w:r>
        <w:rPr>
          <w:rFonts w:ascii="Times New Roman" w:eastAsia="Times New Roman" w:hAnsi="Times New Roman" w:cs="Times New Roman"/>
          <w:b/>
          <w:i/>
          <w:sz w:val="24"/>
          <w:szCs w:val="24"/>
        </w:rPr>
        <w:t>tinh thần, ô nhiễm</w:t>
      </w:r>
      <w:r w:rsidR="00C357DF">
        <w:rPr>
          <w:rFonts w:ascii="Times New Roman" w:eastAsia="Times New Roman" w:hAnsi="Times New Roman" w:cs="Times New Roman"/>
          <w:b/>
          <w:i/>
          <w:sz w:val="24"/>
          <w:szCs w:val="24"/>
        </w:rPr>
        <w:t xml:space="preserve"> ở nơi tư tưởng, ở</w:t>
      </w:r>
      <w:r w:rsidR="00951C83">
        <w:rPr>
          <w:rFonts w:ascii="Times New Roman" w:eastAsia="Times New Roman" w:hAnsi="Times New Roman" w:cs="Times New Roman"/>
          <w:b/>
          <w:i/>
          <w:sz w:val="24"/>
          <w:szCs w:val="24"/>
        </w:rPr>
        <w:t xml:space="preserve"> nhiễm ở nơi</w:t>
      </w:r>
      <w:r>
        <w:rPr>
          <w:rFonts w:ascii="Times New Roman" w:eastAsia="Times New Roman" w:hAnsi="Times New Roman" w:cs="Times New Roman"/>
          <w:b/>
          <w:i/>
          <w:sz w:val="24"/>
          <w:szCs w:val="24"/>
        </w:rPr>
        <w:t xml:space="preserve"> kiến giải thậm chí</w:t>
      </w:r>
      <w:r w:rsidR="00951C83">
        <w:rPr>
          <w:rFonts w:ascii="Times New Roman" w:eastAsia="Times New Roman" w:hAnsi="Times New Roman" w:cs="Times New Roman"/>
          <w:b/>
          <w:i/>
          <w:sz w:val="24"/>
          <w:szCs w:val="24"/>
        </w:rPr>
        <w:t xml:space="preserve"> là ô nhiễm ở nơi sinh lý, hoàn cảnh đời sống cũng ô nhiễm. M</w:t>
      </w:r>
      <w:r>
        <w:rPr>
          <w:rFonts w:ascii="Times New Roman" w:eastAsia="Times New Roman" w:hAnsi="Times New Roman" w:cs="Times New Roman"/>
          <w:b/>
          <w:i/>
          <w:sz w:val="24"/>
          <w:szCs w:val="24"/>
        </w:rPr>
        <w:t>ọi thứ đều đạt đến cùng tột. Có thể nói là thân tâm</w:t>
      </w:r>
      <w:r w:rsidR="00951C83">
        <w:rPr>
          <w:rFonts w:ascii="Times New Roman" w:eastAsia="Times New Roman" w:hAnsi="Times New Roman" w:cs="Times New Roman"/>
          <w:b/>
          <w:i/>
          <w:sz w:val="24"/>
          <w:szCs w:val="24"/>
        </w:rPr>
        <w:t xml:space="preserve"> chúng ta</w:t>
      </w:r>
      <w:r>
        <w:rPr>
          <w:rFonts w:ascii="Times New Roman" w:eastAsia="Times New Roman" w:hAnsi="Times New Roman" w:cs="Times New Roman"/>
          <w:b/>
          <w:i/>
          <w:sz w:val="24"/>
          <w:szCs w:val="24"/>
        </w:rPr>
        <w:t xml:space="preserve"> đều bị ô nhiễm</w:t>
      </w:r>
      <w:r>
        <w:rPr>
          <w:rFonts w:ascii="Times New Roman" w:eastAsia="Times New Roman" w:hAnsi="Times New Roman" w:cs="Times New Roman"/>
          <w:sz w:val="24"/>
          <w:szCs w:val="24"/>
        </w:rPr>
        <w:t xml:space="preserve">”. Thân tâm </w:t>
      </w:r>
      <w:r w:rsidR="00951C83">
        <w:rPr>
          <w:rFonts w:ascii="Times New Roman" w:eastAsia="Times New Roman" w:hAnsi="Times New Roman" w:cs="Times New Roman"/>
          <w:sz w:val="24"/>
          <w:szCs w:val="24"/>
        </w:rPr>
        <w:t xml:space="preserve">chúng ta đều bị ô nhiễm vậy thì không thể tránh khỏi bệnh tật. </w:t>
      </w:r>
      <w:r>
        <w:rPr>
          <w:rFonts w:ascii="Times New Roman" w:eastAsia="Times New Roman" w:hAnsi="Times New Roman" w:cs="Times New Roman"/>
          <w:sz w:val="24"/>
          <w:szCs w:val="24"/>
        </w:rPr>
        <w:t xml:space="preserve">Ngày nay xuất hiện rất nhiều bệnh nghiêm trọng có thể mất mạng. Tâm chúng ta luôn sợ được sợ mất, sợ hơn sợ thua, sợ thành sợ bại, sợ tốt sợ xấu. Tinh thần chúng ta không bình ổn, luôn ở trạng thái bất an. Có những chuyện rất bình thường mà chúng ta phải lo nghĩ. </w:t>
      </w:r>
    </w:p>
    <w:p w14:paraId="5CBA9948"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Bây giờ khi tôi đi đâu tôi cũng không báo chính xác ngày tôi đến. Vì mọi người rất khẩn trương, lo lắng khi biết tôi sắp đến. Có lần tôi đến một nơi tôi bảo họ chỉ cần luộc rau, kho đậu. Nhưng họ làm mỗi người làm một món. Bữa ăn có hơn chục món nhưng tôi không ăn được món nào vì các món đều cho bột ngọt, bột nêm. Con người thường suy nghĩ phức tạp. Họ cho rằng phải làm như thế này mới đúng nhưng đó chỉ là vọng tưởng. Tâm chúng ta luôn ở trạng thái ô nhiễm. Tinh thần luôn ở trạng thái ô nhiễm thì không thể thanh tịnh, an ổn. Chúng ta quán sát xem tư tưởng chúng ta có thuần tịnh, thuần thiện không hay là thuần ác?</w:t>
      </w:r>
    </w:p>
    <w:p w14:paraId="7D974415"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Tất cả người thế gian đều là tự tư tự lợi, tổn người lợi mình, tham sân si mạn, sinh lý ô nhiễm, hoàn cảnh đời sống ô nhiễm</w:t>
      </w:r>
      <w:r>
        <w:rPr>
          <w:rFonts w:ascii="Times New Roman" w:eastAsia="Times New Roman" w:hAnsi="Times New Roman" w:cs="Times New Roman"/>
          <w:sz w:val="24"/>
          <w:szCs w:val="24"/>
        </w:rPr>
        <w:t>”. Tư tưởng c</w:t>
      </w:r>
      <w:r w:rsidR="003F22BA">
        <w:rPr>
          <w:rFonts w:ascii="Times New Roman" w:eastAsia="Times New Roman" w:hAnsi="Times New Roman" w:cs="Times New Roman"/>
          <w:sz w:val="24"/>
          <w:szCs w:val="24"/>
        </w:rPr>
        <w:t>ủa chúng ta ô nhiễm. “</w:t>
      </w:r>
      <w:r w:rsidR="003F22BA" w:rsidRPr="003F22BA">
        <w:rPr>
          <w:rFonts w:ascii="Times New Roman" w:eastAsia="Times New Roman" w:hAnsi="Times New Roman" w:cs="Times New Roman"/>
          <w:i/>
          <w:sz w:val="24"/>
          <w:szCs w:val="24"/>
        </w:rPr>
        <w:t>Kiến giải</w:t>
      </w:r>
      <w:r w:rsidR="003F22BA">
        <w:rPr>
          <w:rFonts w:ascii="Times New Roman" w:eastAsia="Times New Roman" w:hAnsi="Times New Roman" w:cs="Times New Roman"/>
          <w:sz w:val="24"/>
          <w:szCs w:val="24"/>
        </w:rPr>
        <w:t xml:space="preserve">” là </w:t>
      </w:r>
      <w:r>
        <w:rPr>
          <w:rFonts w:ascii="Times New Roman" w:eastAsia="Times New Roman" w:hAnsi="Times New Roman" w:cs="Times New Roman"/>
          <w:sz w:val="24"/>
          <w:szCs w:val="24"/>
        </w:rPr>
        <w:t>cái thấy</w:t>
      </w:r>
      <w:r w:rsidR="003F22BA">
        <w:rPr>
          <w:rFonts w:ascii="Times New Roman" w:eastAsia="Times New Roman" w:hAnsi="Times New Roman" w:cs="Times New Roman"/>
          <w:sz w:val="24"/>
          <w:szCs w:val="24"/>
        </w:rPr>
        <w:t xml:space="preserve"> của chúng ta. Cái thấy của chúng ta cũng sai lệch. Chúng ta hiểu nhưng hiểu </w:t>
      </w:r>
      <w:r>
        <w:rPr>
          <w:rFonts w:ascii="Times New Roman" w:eastAsia="Times New Roman" w:hAnsi="Times New Roman" w:cs="Times New Roman"/>
          <w:sz w:val="24"/>
          <w:szCs w:val="24"/>
        </w:rPr>
        <w:t>không đúng. Chúng ta cũng hiểu nhưng hiểu sai. Chúng ta đang sống trong hoàn cảnh như người xưa gọi là: “</w:t>
      </w:r>
      <w:r>
        <w:rPr>
          <w:rFonts w:ascii="Times New Roman" w:eastAsia="Times New Roman" w:hAnsi="Times New Roman" w:cs="Times New Roman"/>
          <w:b/>
          <w:i/>
          <w:sz w:val="24"/>
          <w:szCs w:val="24"/>
        </w:rPr>
        <w:t>Ăn đắng uống độc</w:t>
      </w:r>
      <w:r>
        <w:rPr>
          <w:rFonts w:ascii="Times New Roman" w:eastAsia="Times New Roman" w:hAnsi="Times New Roman" w:cs="Times New Roman"/>
          <w:sz w:val="24"/>
          <w:szCs w:val="24"/>
        </w:rPr>
        <w:t xml:space="preserve">”. Thân thì ăn đắng uống độc, tâm cũng ô nhiễm nghiêm trọng. </w:t>
      </w:r>
    </w:p>
    <w:p w14:paraId="2F1BCD2B"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 những người giống như trong Kinh Phật nói là: “</w:t>
      </w:r>
      <w:r>
        <w:rPr>
          <w:rFonts w:ascii="Times New Roman" w:eastAsia="Times New Roman" w:hAnsi="Times New Roman" w:cs="Times New Roman"/>
          <w:b/>
          <w:i/>
          <w:sz w:val="24"/>
          <w:szCs w:val="24"/>
        </w:rPr>
        <w:t>Kẻ đáng thương!</w:t>
      </w:r>
      <w:r>
        <w:rPr>
          <w:rFonts w:ascii="Times New Roman" w:eastAsia="Times New Roman" w:hAnsi="Times New Roman" w:cs="Times New Roman"/>
          <w:sz w:val="24"/>
          <w:szCs w:val="24"/>
        </w:rPr>
        <w:t>”, nhưng chúng ta không biết mình là kẻ đáng thương. Chúng ta luôn “</w:t>
      </w:r>
      <w:r>
        <w:rPr>
          <w:rFonts w:ascii="Times New Roman" w:eastAsia="Times New Roman" w:hAnsi="Times New Roman" w:cs="Times New Roman"/>
          <w:b/>
          <w:i/>
          <w:sz w:val="24"/>
          <w:szCs w:val="24"/>
        </w:rPr>
        <w:t>tự dĩ vi thị</w:t>
      </w:r>
      <w:r>
        <w:rPr>
          <w:rFonts w:ascii="Times New Roman" w:eastAsia="Times New Roman" w:hAnsi="Times New Roman" w:cs="Times New Roman"/>
          <w:sz w:val="24"/>
          <w:szCs w:val="24"/>
        </w:rPr>
        <w:t xml:space="preserve">”, tự cho mình là </w:t>
      </w:r>
      <w:r w:rsidR="00B84272">
        <w:rPr>
          <w:rFonts w:ascii="Times New Roman" w:eastAsia="Times New Roman" w:hAnsi="Times New Roman" w:cs="Times New Roman"/>
          <w:sz w:val="24"/>
          <w:szCs w:val="24"/>
        </w:rPr>
        <w:t>biết, tự cho mình là đúng. C</w:t>
      </w:r>
      <w:r>
        <w:rPr>
          <w:rFonts w:ascii="Times New Roman" w:eastAsia="Times New Roman" w:hAnsi="Times New Roman" w:cs="Times New Roman"/>
          <w:sz w:val="24"/>
          <w:szCs w:val="24"/>
        </w:rPr>
        <w:t>húng ta giống như trong câu</w:t>
      </w:r>
      <w:r w:rsidR="00B84272">
        <w:rPr>
          <w:rFonts w:ascii="Times New Roman" w:eastAsia="Times New Roman" w:hAnsi="Times New Roman" w:cs="Times New Roman"/>
          <w:sz w:val="24"/>
          <w:szCs w:val="24"/>
        </w:rPr>
        <w:t xml:space="preserve"> nói</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Hồ thuyết vọng vi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hồ</w:t>
      </w:r>
      <w:r>
        <w:rPr>
          <w:rFonts w:ascii="Times New Roman" w:eastAsia="Times New Roman" w:hAnsi="Times New Roman" w:cs="Times New Roman"/>
          <w:sz w:val="24"/>
          <w:szCs w:val="24"/>
        </w:rPr>
        <w:t>” là mơ hồ, “</w:t>
      </w:r>
      <w:r>
        <w:rPr>
          <w:rFonts w:ascii="Times New Roman" w:eastAsia="Times New Roman" w:hAnsi="Times New Roman" w:cs="Times New Roman"/>
          <w:i/>
          <w:sz w:val="24"/>
          <w:szCs w:val="24"/>
        </w:rPr>
        <w:t>thuyết</w:t>
      </w:r>
      <w:r>
        <w:rPr>
          <w:rFonts w:ascii="Times New Roman" w:eastAsia="Times New Roman" w:hAnsi="Times New Roman" w:cs="Times New Roman"/>
          <w:sz w:val="24"/>
          <w:szCs w:val="24"/>
        </w:rPr>
        <w:t xml:space="preserve">” là </w:t>
      </w:r>
      <w:r w:rsidR="009A0851">
        <w:rPr>
          <w:rFonts w:ascii="Times New Roman" w:eastAsia="Times New Roman" w:hAnsi="Times New Roman" w:cs="Times New Roman"/>
          <w:sz w:val="24"/>
          <w:szCs w:val="24"/>
        </w:rPr>
        <w:t>nói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vọng</w:t>
      </w:r>
      <w:r>
        <w:rPr>
          <w:rFonts w:ascii="Times New Roman" w:eastAsia="Times New Roman" w:hAnsi="Times New Roman" w:cs="Times New Roman"/>
          <w:sz w:val="24"/>
          <w:szCs w:val="24"/>
        </w:rPr>
        <w:t>” là vọng tưởng, “</w:t>
      </w:r>
      <w:r>
        <w:rPr>
          <w:rFonts w:ascii="Times New Roman" w:eastAsia="Times New Roman" w:hAnsi="Times New Roman" w:cs="Times New Roman"/>
          <w:i/>
          <w:sz w:val="24"/>
          <w:szCs w:val="24"/>
        </w:rPr>
        <w:t>vi</w:t>
      </w:r>
      <w:r>
        <w:rPr>
          <w:rFonts w:ascii="Times New Roman" w:eastAsia="Times New Roman" w:hAnsi="Times New Roman" w:cs="Times New Roman"/>
          <w:sz w:val="24"/>
          <w:szCs w:val="24"/>
        </w:rPr>
        <w:t>” là làm. Chúng ta nói như người sai, làm như người điên. Vậy thì chúng ta mơ mơ hồ hồ sống, rồi sẽ mơ mơ hồ chết và mơ mơ hồ hồ đi thọ sanh.</w:t>
      </w:r>
      <w:r w:rsidR="007E314D">
        <w:rPr>
          <w:rFonts w:ascii="Times New Roman" w:eastAsia="Times New Roman" w:hAnsi="Times New Roman" w:cs="Times New Roman"/>
          <w:sz w:val="24"/>
          <w:szCs w:val="24"/>
        </w:rPr>
        <w:t xml:space="preserve"> Chúng ta quá đáng thương!</w:t>
      </w:r>
    </w:p>
    <w:p w14:paraId="589AC80E"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Bồ Tát nhìn thấy chúng sanh đáng thương nên các Ngài đã ân cần giáo huấn chúng ta. Các Ngài đưa ra những phương pháp,  những chuẩn mực để giúp chúng ta có trí tuệ, tầm nhìn. Từ đó chúng ta chỉnh sửa tâm lý, tinh thần, tư tưởng, kiến giải của mình. Nhưng chúng ta không tiếp nhận. Chúng ta có nghe qua nhưng không đem những giáo huấn này thực tiễn trong đối nhân xử thế, tiếp vật hàng ngày. Chúng ta chỉ làm theo cách thấy, cách biết, cách làm của riêng mình nên sai lầm càng lúc càng nghiêm trọng.</w:t>
      </w:r>
    </w:p>
    <w:p w14:paraId="44F9AE55"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Thế gian ngày nay xảy ra rất nhiều việc kỳ quái làm con người sợ hãi. Có nơi quạ đen bay ngập trời. Có nơi lòng đất phát ra âm thanh như tiếng bò rống. Những sự dị thường của thiên nhiên là do sự dị thường ở nơi tâm cảnh của con người. Nhưng mọi người không nhận ra. Thậm chí những người học Phật không biết chúng ta cũng là tác nhân cộng hưởng mà chúng ta đổ lỗi cho thiên nhiên. </w:t>
      </w:r>
    </w:p>
    <w:p w14:paraId="39A1C646"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chuyên đề 1, Hòa Thượng nói: “</w:t>
      </w:r>
      <w:r>
        <w:rPr>
          <w:rFonts w:ascii="Times New Roman" w:eastAsia="Times New Roman" w:hAnsi="Times New Roman" w:cs="Times New Roman"/>
          <w:b/>
          <w:i/>
          <w:sz w:val="24"/>
          <w:szCs w:val="24"/>
        </w:rPr>
        <w:t>Một ý niệm thiện khởi thì châu biến pháp giới. Một ý niệm ác khởi lên thì đã trùm khắp pháp giới</w:t>
      </w:r>
      <w:r>
        <w:rPr>
          <w:rFonts w:ascii="Times New Roman" w:eastAsia="Times New Roman" w:hAnsi="Times New Roman" w:cs="Times New Roman"/>
          <w:sz w:val="24"/>
          <w:szCs w:val="24"/>
        </w:rPr>
        <w:t xml:space="preserve">”. Chúng ta tưởng chúng ta khởi lên một ý niệm ác thì không liên quan đến ai. Nhưng khi chúng ta khởi lên một ý niệm ác thì ý niệm ác đó sẽ cộng hưởng với những mảng từ trường ở nơi khác. Ý niệm ác của chúng ta giống như giọt nước tràn ly làm cho một nơi nào đó xảy ra thiên tai, động đất, sóng thần. Khi ý niệm tham sân si mạn của chúng ta khởi lên thì sẽ cộng hưởng làm nơi nào đó xảy ra thiên tai. </w:t>
      </w:r>
    </w:p>
    <w:p w14:paraId="0E404BA4"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ý niệm thiện hay một ý niệm ác khởi lên cũng đến được cõi của các vị Phật. Chư Phật Bồ Tát, Thánh Hiền đều dạy chúng ta hết sức cẩn trọng từ ngay khởi tâm động niệm. Nếu chúng ta cẩn trọng từ ngay khởi tâm động niệm thì chúng ta đã từ bi với tất cả chúng sanh. Chúng ta sẽ không là tác nhân l</w:t>
      </w:r>
      <w:r w:rsidR="00951C83">
        <w:rPr>
          <w:rFonts w:ascii="Times New Roman" w:eastAsia="Times New Roman" w:hAnsi="Times New Roman" w:cs="Times New Roman"/>
          <w:sz w:val="24"/>
          <w:szCs w:val="24"/>
        </w:rPr>
        <w:t xml:space="preserve">àm nơi nào đó xảy ra thiên tai. </w:t>
      </w: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Tâm của chúng ta ô nhiễm bởi tham sân si nên thân chúng ta có bệnh. Tâm của chúng ta bất thiện nên “y báo tùy theo chánh báo”. Hoàn cảnh đời sống của chúng ta sẽ biến đổi khác thường</w:t>
      </w:r>
      <w:r>
        <w:rPr>
          <w:rFonts w:ascii="Times New Roman" w:eastAsia="Times New Roman" w:hAnsi="Times New Roman" w:cs="Times New Roman"/>
          <w:sz w:val="24"/>
          <w:szCs w:val="24"/>
        </w:rPr>
        <w:t xml:space="preserve">”. </w:t>
      </w:r>
    </w:p>
    <w:p w14:paraId="53A28EBF"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hiệu có thể gián đoạn nhưng Phật tâm không thể gián đoạn</w:t>
      </w:r>
      <w:r>
        <w:rPr>
          <w:rFonts w:ascii="Times New Roman" w:eastAsia="Times New Roman" w:hAnsi="Times New Roman" w:cs="Times New Roman"/>
          <w:sz w:val="24"/>
          <w:szCs w:val="24"/>
        </w:rPr>
        <w:t>”. Tâm Phật là tâm luôn nghĩ đến chúng sanh. Tất cả khởi tâm động niệm của chúng ta đều ảnh hưởng đến chúng sanh. Một niệm thiện chúng ta đã tạo phước lành cho chúng sanh. Một niệm ác chúng ta đã vô tình làm cho một nơi nào hoàn cảnh xấu hơn. Nếu chúng ta luôn vận dụng tâm này thì đó là tâm Phật. Tâm thờ ơ, không nghĩ đến người khác, tâm tham sân si mạn mà niệm Phật thì chắc chắn không có kết quá. Người có tâm Phật thì luôn vì chúng sanh lo nghĩ. Khi chúng ta đạt đến tâm cảnh đó thì chúng ta biết rõ nên làm gì trước, nên làm gì sau, nên làm và không nên làm gì.</w:t>
      </w:r>
    </w:p>
    <w:p w14:paraId="1E4B09C2"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gian hiện tại này, lực hấp dẫn của cái duyên ác quá lớn. Người có thể không bị ảnh hưởng, người có thể tránh được sự ô nhiễm này phải là người có sức định rất sâu</w:t>
      </w:r>
      <w:r>
        <w:rPr>
          <w:rFonts w:ascii="Times New Roman" w:eastAsia="Times New Roman" w:hAnsi="Times New Roman" w:cs="Times New Roman"/>
          <w:sz w:val="24"/>
          <w:szCs w:val="24"/>
        </w:rPr>
        <w:t>”. Người có công phu tu tập, công lực rất mạnh mới có thể vượt qua. Hay như Hòa Thượng nói: “</w:t>
      </w:r>
      <w:r>
        <w:rPr>
          <w:rFonts w:ascii="Times New Roman" w:eastAsia="Times New Roman" w:hAnsi="Times New Roman" w:cs="Times New Roman"/>
          <w:b/>
          <w:i/>
          <w:sz w:val="24"/>
          <w:szCs w:val="24"/>
        </w:rPr>
        <w:t>Là người phải có thiện căn, phước đức cực lớn</w:t>
      </w:r>
      <w:r>
        <w:rPr>
          <w:rFonts w:ascii="Times New Roman" w:eastAsia="Times New Roman" w:hAnsi="Times New Roman" w:cs="Times New Roman"/>
          <w:sz w:val="24"/>
          <w:szCs w:val="24"/>
        </w:rPr>
        <w:t>”.</w:t>
      </w:r>
    </w:p>
    <w:p w14:paraId="3FC21F2F"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tưởng công phu của mình mạnh vì chúng ta đã tu hành 5 năm, 7 năm. Nhưng con số đó không nói lên điều gì. Khi nào chúng ta tiếp cảnh mà không khởi tâm động niệm thì khi đó chúng ta mới có chút công phu. Nếu chúng ta gặp cảnh sinh tình, gặp cảnh mà khởi tâm động niệm thì chúng ta không có chút công phu nào. Có người nghĩ mình chắc chắn họ sẽ vãng sanh nhưng họ rất đáng thương. Khởi tâm động niệm của họ vẫn là tự tư tự lợi, tham sân si mạn, hưởng thụ năm dục sáu trần nên họ có thể “</w:t>
      </w:r>
      <w:r>
        <w:rPr>
          <w:rFonts w:ascii="Times New Roman" w:eastAsia="Times New Roman" w:hAnsi="Times New Roman" w:cs="Times New Roman"/>
          <w:i/>
          <w:sz w:val="24"/>
          <w:szCs w:val="24"/>
        </w:rPr>
        <w:t>vãng sanh</w:t>
      </w:r>
      <w:r>
        <w:rPr>
          <w:rFonts w:ascii="Times New Roman" w:eastAsia="Times New Roman" w:hAnsi="Times New Roman" w:cs="Times New Roman"/>
          <w:sz w:val="24"/>
          <w:szCs w:val="24"/>
        </w:rPr>
        <w:t>” nhưng sẽ “</w:t>
      </w:r>
      <w:r>
        <w:rPr>
          <w:rFonts w:ascii="Times New Roman" w:eastAsia="Times New Roman" w:hAnsi="Times New Roman" w:cs="Times New Roman"/>
          <w:i/>
          <w:sz w:val="24"/>
          <w:szCs w:val="24"/>
        </w:rPr>
        <w:t>vãng sanh</w:t>
      </w:r>
      <w:r>
        <w:rPr>
          <w:rFonts w:ascii="Times New Roman" w:eastAsia="Times New Roman" w:hAnsi="Times New Roman" w:cs="Times New Roman"/>
          <w:sz w:val="24"/>
          <w:szCs w:val="24"/>
        </w:rPr>
        <w:t xml:space="preserve">” vào cõi Địa Ngục, Ngạ Quỷ, Súc Sanh. Chứ họ không thể vãng sanh về Tây Phương Cực Lạc. </w:t>
      </w:r>
    </w:p>
    <w:p w14:paraId="15332166"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Chỉ có người có thiện căn, phước đức, định lực sâu dày mới có thể không bị ô nhiễm</w:t>
      </w:r>
      <w:r>
        <w:rPr>
          <w:rFonts w:ascii="Times New Roman" w:eastAsia="Times New Roman" w:hAnsi="Times New Roman" w:cs="Times New Roman"/>
          <w:sz w:val="24"/>
          <w:szCs w:val="24"/>
        </w:rPr>
        <w:t>”. Chúng ta chưa có đủ định lực thì nhờ định lực của Phật Bồ Tát, định lực của các vị Thầy. Chúng ta nghe lời, làm theo. Việc gì các Ngài bảo làm thì chúng ta làm. Các Ngài bảo không được làm thì chúng ta không được làm. Nếu chúng ta thêm một chút, bớt một chút thì sai rồi! Hòa Thượng đã dạy chúng ta “</w:t>
      </w:r>
      <w:r>
        <w:rPr>
          <w:rFonts w:ascii="Times New Roman" w:eastAsia="Times New Roman" w:hAnsi="Times New Roman" w:cs="Times New Roman"/>
          <w:i/>
          <w:sz w:val="24"/>
          <w:szCs w:val="24"/>
        </w:rPr>
        <w:t>chu đáo mọi bề</w:t>
      </w:r>
      <w:r>
        <w:rPr>
          <w:rFonts w:ascii="Times New Roman" w:eastAsia="Times New Roman" w:hAnsi="Times New Roman" w:cs="Times New Roman"/>
          <w:sz w:val="24"/>
          <w:szCs w:val="24"/>
        </w:rPr>
        <w:t>”, nên chúng ta y theo đó làm.</w:t>
      </w:r>
    </w:p>
    <w:p w14:paraId="6594F8EE"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đã dạy chúng ta: “</w:t>
      </w:r>
      <w:r>
        <w:rPr>
          <w:rFonts w:ascii="Times New Roman" w:eastAsia="Times New Roman" w:hAnsi="Times New Roman" w:cs="Times New Roman"/>
          <w:b/>
          <w:i/>
          <w:sz w:val="24"/>
          <w:szCs w:val="24"/>
        </w:rPr>
        <w:t>Có tiền là phước báu, dùng tiền là trí tuệ</w:t>
      </w:r>
      <w:r>
        <w:rPr>
          <w:rFonts w:ascii="Times New Roman" w:eastAsia="Times New Roman" w:hAnsi="Times New Roman" w:cs="Times New Roman"/>
          <w:sz w:val="24"/>
          <w:szCs w:val="24"/>
        </w:rPr>
        <w:t>”, hay “</w:t>
      </w:r>
      <w:r>
        <w:rPr>
          <w:rFonts w:ascii="Times New Roman" w:eastAsia="Times New Roman" w:hAnsi="Times New Roman" w:cs="Times New Roman"/>
          <w:b/>
          <w:i/>
          <w:sz w:val="24"/>
          <w:szCs w:val="24"/>
        </w:rPr>
        <w:t>Nhân đáo vô cầu, ph</w:t>
      </w:r>
      <w:r w:rsidR="00511413">
        <w:rPr>
          <w:rFonts w:ascii="Times New Roman" w:eastAsia="Times New Roman" w:hAnsi="Times New Roman" w:cs="Times New Roman"/>
          <w:b/>
          <w:i/>
          <w:sz w:val="24"/>
          <w:szCs w:val="24"/>
        </w:rPr>
        <w:t>ẩ</w:t>
      </w:r>
      <w:r>
        <w:rPr>
          <w:rFonts w:ascii="Times New Roman" w:eastAsia="Times New Roman" w:hAnsi="Times New Roman" w:cs="Times New Roman"/>
          <w:b/>
          <w:i/>
          <w:sz w:val="24"/>
          <w:szCs w:val="24"/>
        </w:rPr>
        <w:t>m tự cao</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Hoàn thiện chính mình ảnh hưởng chúng sanh</w:t>
      </w:r>
      <w:r>
        <w:rPr>
          <w:rFonts w:ascii="Times New Roman" w:eastAsia="Times New Roman" w:hAnsi="Times New Roman" w:cs="Times New Roman"/>
          <w:sz w:val="24"/>
          <w:szCs w:val="24"/>
        </w:rPr>
        <w:t>”. Ngài cũng dạy chúng ta:  “</w:t>
      </w:r>
      <w:r>
        <w:rPr>
          <w:rFonts w:ascii="Times New Roman" w:eastAsia="Times New Roman" w:hAnsi="Times New Roman" w:cs="Times New Roman"/>
          <w:b/>
          <w:i/>
          <w:sz w:val="24"/>
          <w:szCs w:val="24"/>
        </w:rPr>
        <w:t>nên là người đi ban ân huệ đừng là người nhận ân huệ”</w:t>
      </w:r>
      <w:r>
        <w:rPr>
          <w:rFonts w:ascii="Times New Roman" w:eastAsia="Times New Roman" w:hAnsi="Times New Roman" w:cs="Times New Roman"/>
          <w:sz w:val="24"/>
          <w:szCs w:val="24"/>
        </w:rPr>
        <w:t>. Chúng ta không có thiện căn,  phước đức sâu dày nhưng chúng ta dựa vào lời dạy của Hòa Thượng để định đặt cho mình thiện căn, phước đức sâu dày. Vậy thì chúng ta ở giữa lò ô nhiễm này sẽ không bị ô nhiễm.</w:t>
      </w:r>
    </w:p>
    <w:p w14:paraId="1F1EA91D"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gian này, Phật pháp gọi là “ngũ trược ác thế</w:t>
      </w:r>
      <w:r>
        <w:rPr>
          <w:rFonts w:ascii="Times New Roman" w:eastAsia="Times New Roman" w:hAnsi="Times New Roman" w:cs="Times New Roman"/>
          <w:sz w:val="24"/>
          <w:szCs w:val="24"/>
        </w:rPr>
        <w:t xml:space="preserve">”. Năm trược là: </w:t>
      </w:r>
      <w:r>
        <w:rPr>
          <w:rFonts w:ascii="Times New Roman" w:eastAsia="Times New Roman" w:hAnsi="Times New Roman" w:cs="Times New Roman"/>
          <w:b/>
          <w:i/>
          <w:sz w:val="24"/>
          <w:szCs w:val="24"/>
        </w:rPr>
        <w:t>“Kiếp trước, kiến trược, chúng sanh trược, mạng trược, phiền não trược</w:t>
      </w:r>
      <w:r>
        <w:rPr>
          <w:rFonts w:ascii="Times New Roman" w:eastAsia="Times New Roman" w:hAnsi="Times New Roman" w:cs="Times New Roman"/>
          <w:sz w:val="24"/>
          <w:szCs w:val="24"/>
        </w:rPr>
        <w:t>”. Tất cả đời sống, ý niệm của chúng ta đều bị ô nhiễm. Bản thân chúng ta đã bị ô nhiễm, hoàn cảnh bên ngoài cũng đều là ác. Chỉ cần con người luôn nghĩ đến tự tư tự lợi, danh vọng lợi dưỡng, thâm sân si mạn thì là ác rồi!</w:t>
      </w:r>
    </w:p>
    <w:p w14:paraId="764A9187"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Thế gian trược ác như vậy mà bạn muốn tìm một người không bị ô nhiễm thì khó! Trong một triệu người mới có được một đến hai người là không bị ô nhiễm”.</w:t>
      </w:r>
      <w:r>
        <w:rPr>
          <w:rFonts w:ascii="Times New Roman" w:eastAsia="Times New Roman" w:hAnsi="Times New Roman" w:cs="Times New Roman"/>
          <w:sz w:val="24"/>
          <w:szCs w:val="24"/>
        </w:rPr>
        <w:t xml:space="preserve"> Những người không bị ô nhiễm là người biết nghe lời và thật làm. Chỉ cần chúng ta không nghe lời, chúng ta không thật làm là chúng ta đã bị ô nhiễm. Ô nhiễm đến mức không thể cứu chữa được!</w:t>
      </w:r>
    </w:p>
    <w:p w14:paraId="25BDD9A3"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Sự mê hoặc của danh vọng lợi dưỡng, năm dục sáu trần quá lớn. Cho nên có mấy người có thể vượt qua, cưỡng lại được sự cám dỗ này!”.</w:t>
      </w:r>
      <w:r>
        <w:rPr>
          <w:rFonts w:ascii="Times New Roman" w:eastAsia="Times New Roman" w:hAnsi="Times New Roman" w:cs="Times New Roman"/>
          <w:sz w:val="24"/>
          <w:szCs w:val="24"/>
        </w:rPr>
        <w:t xml:space="preserve"> Hòa Thượng đã cảnh tỉnh chúng ta </w:t>
      </w:r>
      <w:r w:rsidR="00C357DF">
        <w:rPr>
          <w:rFonts w:ascii="Times New Roman" w:eastAsia="Times New Roman" w:hAnsi="Times New Roman" w:cs="Times New Roman"/>
          <w:sz w:val="24"/>
          <w:szCs w:val="24"/>
        </w:rPr>
        <w:t xml:space="preserve">trong 1 triệu người thì chỉ có một đến hai </w:t>
      </w:r>
      <w:r>
        <w:rPr>
          <w:rFonts w:ascii="Times New Roman" w:eastAsia="Times New Roman" w:hAnsi="Times New Roman" w:cs="Times New Roman"/>
          <w:sz w:val="24"/>
          <w:szCs w:val="24"/>
        </w:rPr>
        <w:t>người không bị ô nhiễm, không bị cái “</w:t>
      </w:r>
      <w:r>
        <w:rPr>
          <w:rFonts w:ascii="Times New Roman" w:eastAsia="Times New Roman" w:hAnsi="Times New Roman" w:cs="Times New Roman"/>
          <w:i/>
          <w:sz w:val="24"/>
          <w:szCs w:val="24"/>
        </w:rPr>
        <w:t>lò nhuộm</w:t>
      </w:r>
      <w:r>
        <w:rPr>
          <w:rFonts w:ascii="Times New Roman" w:eastAsia="Times New Roman" w:hAnsi="Times New Roman" w:cs="Times New Roman"/>
          <w:sz w:val="24"/>
          <w:szCs w:val="24"/>
        </w:rPr>
        <w:t xml:space="preserve">” này nhuộm. Người không bị nhuộm đó là người thật nghe lời và thật làm theo Phật Bồ Tát, thật nghe lời Cổ Thánh Tiên Hiền. </w:t>
      </w:r>
    </w:p>
    <w:p w14:paraId="7F5303C6"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thế gian </w:t>
      </w:r>
      <w:r w:rsidR="00C357DF">
        <w:rPr>
          <w:rFonts w:ascii="Times New Roman" w:eastAsia="Times New Roman" w:hAnsi="Times New Roman" w:cs="Times New Roman"/>
          <w:sz w:val="24"/>
          <w:szCs w:val="24"/>
        </w:rPr>
        <w:t xml:space="preserve">cũng có thể cưỡng lại sự cám dỗ này. </w:t>
      </w:r>
      <w:r>
        <w:rPr>
          <w:rFonts w:ascii="Times New Roman" w:eastAsia="Times New Roman" w:hAnsi="Times New Roman" w:cs="Times New Roman"/>
          <w:sz w:val="24"/>
          <w:szCs w:val="24"/>
        </w:rPr>
        <w:t>Hòa Thượng giải thích</w:t>
      </w:r>
      <w:r w:rsidR="00C357DF">
        <w:rPr>
          <w:rFonts w:ascii="Times New Roman" w:eastAsia="Times New Roman" w:hAnsi="Times New Roman" w:cs="Times New Roman"/>
          <w:sz w:val="24"/>
          <w:szCs w:val="24"/>
        </w:rPr>
        <w:t xml:space="preserve"> về người quân tử</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Quân tử là thấy lợi không màng, thấy khó dấn thân</w:t>
      </w:r>
      <w:r>
        <w:rPr>
          <w:rFonts w:ascii="Times New Roman" w:eastAsia="Times New Roman" w:hAnsi="Times New Roman" w:cs="Times New Roman"/>
          <w:sz w:val="24"/>
          <w:szCs w:val="24"/>
        </w:rPr>
        <w:t>”. Nếu có người rủ chúng ta đi làm một việc để được lợi mà chúng ta từ chối thì tâm của chúng ta có được bình lặng, sự ô nhiễm bị chặn lại. Nhiều người cũng đã dần xem nhẹ đi những sự cám dỗ của ngũ dục lục trần nhưng để làm đến mức độ “</w:t>
      </w:r>
      <w:r>
        <w:rPr>
          <w:rFonts w:ascii="Times New Roman" w:eastAsia="Times New Roman" w:hAnsi="Times New Roman" w:cs="Times New Roman"/>
          <w:i/>
          <w:sz w:val="24"/>
          <w:szCs w:val="24"/>
        </w:rPr>
        <w:t>đạt tiêu chuẩn</w:t>
      </w:r>
      <w:r>
        <w:rPr>
          <w:rFonts w:ascii="Times New Roman" w:eastAsia="Times New Roman" w:hAnsi="Times New Roman" w:cs="Times New Roman"/>
          <w:sz w:val="24"/>
          <w:szCs w:val="24"/>
        </w:rPr>
        <w:t>” thì rất ít người làm được. Vì chúng ta thì xem nhẹ đi cái này thì lại xem trọng cái khác.</w:t>
      </w:r>
      <w:r w:rsidR="00C357DF">
        <w:rPr>
          <w:rFonts w:ascii="Times New Roman" w:eastAsia="Times New Roman" w:hAnsi="Times New Roman" w:cs="Times New Roman"/>
          <w:sz w:val="24"/>
          <w:szCs w:val="24"/>
        </w:rPr>
        <w:t xml:space="preserve"> Chúng ta xem nhẹ tiền tài thì</w:t>
      </w:r>
      <w:r>
        <w:rPr>
          <w:rFonts w:ascii="Times New Roman" w:eastAsia="Times New Roman" w:hAnsi="Times New Roman" w:cs="Times New Roman"/>
          <w:sz w:val="24"/>
          <w:szCs w:val="24"/>
        </w:rPr>
        <w:t xml:space="preserve"> lại nặng danh vọng. Chúng ta xem nhẹ </w:t>
      </w:r>
      <w:r w:rsidR="00C357DF">
        <w:rPr>
          <w:rFonts w:ascii="Times New Roman" w:eastAsia="Times New Roman" w:hAnsi="Times New Roman" w:cs="Times New Roman"/>
          <w:sz w:val="24"/>
          <w:szCs w:val="24"/>
        </w:rPr>
        <w:t>tham ăn thì</w:t>
      </w:r>
      <w:r>
        <w:rPr>
          <w:rFonts w:ascii="Times New Roman" w:eastAsia="Times New Roman" w:hAnsi="Times New Roman" w:cs="Times New Roman"/>
          <w:sz w:val="24"/>
          <w:szCs w:val="24"/>
        </w:rPr>
        <w:t xml:space="preserve"> lại dính vào tham ngủ.</w:t>
      </w:r>
    </w:p>
    <w:p w14:paraId="2EC4C0A9" w14:textId="77777777" w:rsidR="003D3E9E" w:rsidRDefault="004242EC" w:rsidP="0083751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phải hết sức cẩn trọng, Hòa Thượng đã cảnh báo chúng ta: “</w:t>
      </w:r>
      <w:r>
        <w:rPr>
          <w:rFonts w:ascii="Times New Roman" w:eastAsia="Times New Roman" w:hAnsi="Times New Roman" w:cs="Times New Roman"/>
          <w:b/>
          <w:i/>
          <w:sz w:val="24"/>
          <w:szCs w:val="24"/>
        </w:rPr>
        <w:t>Thế gian là một lò nhuộm rất lớn</w:t>
      </w:r>
      <w:r>
        <w:rPr>
          <w:rFonts w:ascii="Times New Roman" w:eastAsia="Times New Roman" w:hAnsi="Times New Roman" w:cs="Times New Roman"/>
          <w:sz w:val="24"/>
          <w:szCs w:val="24"/>
        </w:rPr>
        <w:t>”. Cái lò nhuộm này nhuộm hết tất cả. Chỉ có học trò ngoan của Phật Bồ Tát. Người biết thật nghe lời và thật làm  thì mới vượt qua được sự ô nhiễm của lò nhuộm lớn này!</w:t>
      </w:r>
    </w:p>
    <w:p w14:paraId="4D1FE571" w14:textId="77777777" w:rsidR="003D3E9E" w:rsidRDefault="004242EC" w:rsidP="0083751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5BB1F5EB" w14:textId="77777777" w:rsidR="003D3E9E" w:rsidRDefault="004242EC" w:rsidP="0083751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5534185A" w14:textId="77777777" w:rsidR="003D3E9E" w:rsidRDefault="004242EC" w:rsidP="0083751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CF05454" w14:textId="77777777" w:rsidR="0083751D" w:rsidRDefault="004242EC" w:rsidP="0083751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475F7748" w14:textId="4A9ABA77" w:rsidR="003D3E9E" w:rsidRDefault="003D3E9E" w:rsidP="0083751D">
      <w:pPr>
        <w:spacing w:before="240" w:after="160" w:line="360" w:lineRule="auto"/>
        <w:ind w:firstLine="720"/>
        <w:jc w:val="both"/>
        <w:rPr>
          <w:rFonts w:ascii="Times New Roman" w:eastAsia="Times New Roman" w:hAnsi="Times New Roman" w:cs="Times New Roman"/>
          <w:sz w:val="24"/>
          <w:szCs w:val="24"/>
        </w:rPr>
      </w:pPr>
    </w:p>
    <w:sectPr w:rsidR="003D3E9E" w:rsidSect="00267D5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63CF" w14:textId="77777777" w:rsidR="00A07762" w:rsidRDefault="00A07762" w:rsidP="003D3E9E">
      <w:pPr>
        <w:spacing w:after="0" w:line="240" w:lineRule="auto"/>
      </w:pPr>
      <w:r>
        <w:separator/>
      </w:r>
    </w:p>
  </w:endnote>
  <w:endnote w:type="continuationSeparator" w:id="0">
    <w:p w14:paraId="34CA877D" w14:textId="77777777" w:rsidR="00A07762" w:rsidRDefault="00A07762" w:rsidP="003D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F6D2" w14:textId="77777777" w:rsidR="00267D5E" w:rsidRDefault="00267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A3E1" w14:textId="77777777" w:rsidR="003D3E9E" w:rsidRDefault="003D3E9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4242EC">
      <w:rPr>
        <w:color w:val="000000"/>
      </w:rPr>
      <w:instrText>PAGE</w:instrText>
    </w:r>
    <w:r>
      <w:rPr>
        <w:color w:val="000000"/>
      </w:rPr>
      <w:fldChar w:fldCharType="separate"/>
    </w:r>
    <w:r w:rsidR="00CC4E46">
      <w:rPr>
        <w:noProof/>
        <w:color w:val="000000"/>
      </w:rPr>
      <w:t>2</w:t>
    </w:r>
    <w:r>
      <w:rPr>
        <w:color w:val="000000"/>
      </w:rPr>
      <w:fldChar w:fldCharType="end"/>
    </w:r>
  </w:p>
  <w:p w14:paraId="60B7C0DC" w14:textId="77777777" w:rsidR="003D3E9E" w:rsidRDefault="003D3E9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EA7A" w14:textId="77777777" w:rsidR="00267D5E" w:rsidRDefault="00267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E30B" w14:textId="77777777" w:rsidR="00A07762" w:rsidRDefault="00A07762" w:rsidP="003D3E9E">
      <w:pPr>
        <w:spacing w:after="0" w:line="240" w:lineRule="auto"/>
      </w:pPr>
      <w:r>
        <w:separator/>
      </w:r>
    </w:p>
  </w:footnote>
  <w:footnote w:type="continuationSeparator" w:id="0">
    <w:p w14:paraId="37683C2F" w14:textId="77777777" w:rsidR="00A07762" w:rsidRDefault="00A07762" w:rsidP="003D3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EAC5" w14:textId="77777777" w:rsidR="00267D5E" w:rsidRDefault="00267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FCD4" w14:textId="77777777" w:rsidR="00267D5E" w:rsidRDefault="00267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8E4E" w14:textId="77777777" w:rsidR="00267D5E" w:rsidRDefault="00267D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E9E"/>
    <w:rsid w:val="000417C2"/>
    <w:rsid w:val="00267D5E"/>
    <w:rsid w:val="0029659B"/>
    <w:rsid w:val="003D3E9E"/>
    <w:rsid w:val="003E3EA0"/>
    <w:rsid w:val="003F22BA"/>
    <w:rsid w:val="004242EC"/>
    <w:rsid w:val="00511413"/>
    <w:rsid w:val="00675E32"/>
    <w:rsid w:val="006E128F"/>
    <w:rsid w:val="00754A72"/>
    <w:rsid w:val="00774E44"/>
    <w:rsid w:val="007E314D"/>
    <w:rsid w:val="0083751D"/>
    <w:rsid w:val="00855A89"/>
    <w:rsid w:val="008E4B20"/>
    <w:rsid w:val="00951C83"/>
    <w:rsid w:val="009A0851"/>
    <w:rsid w:val="00A07762"/>
    <w:rsid w:val="00B84272"/>
    <w:rsid w:val="00C357DF"/>
    <w:rsid w:val="00CC4E46"/>
    <w:rsid w:val="00D25C69"/>
    <w:rsid w:val="00D36129"/>
    <w:rsid w:val="00DB2F8B"/>
    <w:rsid w:val="00E53E4B"/>
    <w:rsid w:val="00EC678F"/>
    <w:rsid w:val="00FB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F486"/>
  <w15:chartTrackingRefBased/>
  <w15:docId w15:val="{77D55C8D-E4A6-4897-B13E-E16B33F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F6"/>
    <w:pPr>
      <w:spacing w:after="200" w:line="276" w:lineRule="auto"/>
    </w:pPr>
    <w:rPr>
      <w:sz w:val="22"/>
      <w:szCs w:val="22"/>
    </w:rPr>
  </w:style>
  <w:style w:type="paragraph" w:styleId="Heading1">
    <w:name w:val="heading 1"/>
    <w:basedOn w:val="Normal1"/>
    <w:next w:val="Normal1"/>
    <w:rsid w:val="003D3E9E"/>
    <w:pPr>
      <w:keepNext/>
      <w:keepLines/>
      <w:spacing w:before="480" w:after="120"/>
      <w:outlineLvl w:val="0"/>
    </w:pPr>
    <w:rPr>
      <w:b/>
      <w:sz w:val="48"/>
      <w:szCs w:val="48"/>
    </w:rPr>
  </w:style>
  <w:style w:type="paragraph" w:styleId="Heading2">
    <w:name w:val="heading 2"/>
    <w:basedOn w:val="Normal1"/>
    <w:next w:val="Normal1"/>
    <w:rsid w:val="003D3E9E"/>
    <w:pPr>
      <w:keepNext/>
      <w:keepLines/>
      <w:spacing w:before="360" w:after="80"/>
      <w:outlineLvl w:val="1"/>
    </w:pPr>
    <w:rPr>
      <w:b/>
      <w:sz w:val="36"/>
      <w:szCs w:val="36"/>
    </w:rPr>
  </w:style>
  <w:style w:type="paragraph" w:styleId="Heading3">
    <w:name w:val="heading 3"/>
    <w:basedOn w:val="Normal1"/>
    <w:next w:val="Normal1"/>
    <w:rsid w:val="003D3E9E"/>
    <w:pPr>
      <w:keepNext/>
      <w:keepLines/>
      <w:spacing w:before="280" w:after="80"/>
      <w:outlineLvl w:val="2"/>
    </w:pPr>
    <w:rPr>
      <w:b/>
      <w:sz w:val="28"/>
      <w:szCs w:val="28"/>
    </w:rPr>
  </w:style>
  <w:style w:type="paragraph" w:styleId="Heading4">
    <w:name w:val="heading 4"/>
    <w:basedOn w:val="Normal1"/>
    <w:next w:val="Normal1"/>
    <w:rsid w:val="003D3E9E"/>
    <w:pPr>
      <w:keepNext/>
      <w:keepLines/>
      <w:spacing w:before="240" w:after="40"/>
      <w:outlineLvl w:val="3"/>
    </w:pPr>
    <w:rPr>
      <w:b/>
      <w:sz w:val="24"/>
      <w:szCs w:val="24"/>
    </w:rPr>
  </w:style>
  <w:style w:type="paragraph" w:styleId="Heading5">
    <w:name w:val="heading 5"/>
    <w:basedOn w:val="Normal1"/>
    <w:next w:val="Normal1"/>
    <w:rsid w:val="003D3E9E"/>
    <w:pPr>
      <w:keepNext/>
      <w:keepLines/>
      <w:spacing w:before="220" w:after="40"/>
      <w:outlineLvl w:val="4"/>
    </w:pPr>
    <w:rPr>
      <w:b/>
    </w:rPr>
  </w:style>
  <w:style w:type="paragraph" w:styleId="Heading6">
    <w:name w:val="heading 6"/>
    <w:basedOn w:val="Normal1"/>
    <w:next w:val="Normal1"/>
    <w:rsid w:val="003D3E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3E9E"/>
    <w:pPr>
      <w:spacing w:after="200" w:line="276" w:lineRule="auto"/>
    </w:pPr>
    <w:rPr>
      <w:sz w:val="22"/>
      <w:szCs w:val="22"/>
    </w:rPr>
  </w:style>
  <w:style w:type="paragraph" w:styleId="Title">
    <w:name w:val="Title"/>
    <w:basedOn w:val="Normal1"/>
    <w:next w:val="Normal1"/>
    <w:rsid w:val="003D3E9E"/>
    <w:pPr>
      <w:keepNext/>
      <w:keepLines/>
      <w:spacing w:before="480" w:after="120"/>
    </w:pPr>
    <w:rPr>
      <w:b/>
      <w:sz w:val="72"/>
      <w:szCs w:val="72"/>
    </w:rPr>
  </w:style>
  <w:style w:type="paragraph" w:styleId="Header">
    <w:name w:val="header"/>
    <w:basedOn w:val="Normal"/>
    <w:link w:val="HeaderChar"/>
    <w:uiPriority w:val="99"/>
    <w:unhideWhenUsed/>
    <w:rsid w:val="006D3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DA9"/>
  </w:style>
  <w:style w:type="paragraph" w:styleId="Footer">
    <w:name w:val="footer"/>
    <w:basedOn w:val="Normal"/>
    <w:link w:val="FooterChar"/>
    <w:uiPriority w:val="99"/>
    <w:unhideWhenUsed/>
    <w:rsid w:val="006D3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DA9"/>
  </w:style>
  <w:style w:type="paragraph" w:styleId="Subtitle">
    <w:name w:val="Subtitle"/>
    <w:basedOn w:val="Normal"/>
    <w:next w:val="Normal"/>
    <w:rsid w:val="003D3E9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sNFVghnYHtUD87B60A9jw6BJyw==">AMUW2mWjRHmBQ7h3TR7HKHo85SE1eFeegpqXcakwncmR70xHrmeFuw5dfUgvD3YgvEc5d9vGJkBiLuapdUeOcgbylkXG0GDJQ4wxbh4+esQmidMQNbXMOqU=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2022-07-04T07:32:00Z</dcterms:created>
  <dcterms:modified xsi:type="dcterms:W3CDTF">2022-07-04T07:32:00Z</dcterms:modified>
</cp:coreProperties>
</file>